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225F" w14:textId="38E2E047" w:rsidR="00DB7425" w:rsidRDefault="00A87BD0">
      <w:pPr>
        <w:rPr>
          <w:rFonts w:ascii="Alegreya Sans" w:eastAsia="Alegreya Sans" w:hAnsi="Alegreya Sans" w:cs="Alegreya Sans"/>
          <w:b/>
          <w:sz w:val="36"/>
          <w:szCs w:val="36"/>
        </w:rPr>
      </w:pPr>
      <w:r>
        <w:rPr>
          <w:rFonts w:ascii="Alegreya Sans" w:eastAsia="Alegreya Sans" w:hAnsi="Alegreya Sans" w:cs="Alegreya Sans"/>
          <w:b/>
          <w:sz w:val="36"/>
          <w:szCs w:val="36"/>
        </w:rPr>
        <w:t>Algemene Afdelingsvergadering der</w:t>
      </w:r>
    </w:p>
    <w:p w14:paraId="73B24D95" w14:textId="41E8B2F5" w:rsidR="00DB7425" w:rsidRDefault="00A87BD0">
      <w:pPr>
        <w:rPr>
          <w:rFonts w:ascii="Alegreya Sans" w:eastAsia="Alegreya Sans" w:hAnsi="Alegreya Sans" w:cs="Alegreya Sans"/>
          <w:b/>
          <w:sz w:val="36"/>
          <w:szCs w:val="36"/>
        </w:rPr>
      </w:pPr>
      <w:r>
        <w:rPr>
          <w:rFonts w:ascii="Alegreya Sans" w:eastAsia="Alegreya Sans" w:hAnsi="Alegreya Sans" w:cs="Alegreya Sans"/>
          <w:b/>
          <w:sz w:val="36"/>
          <w:szCs w:val="36"/>
        </w:rPr>
        <w:t xml:space="preserve">Jonge Democraten </w:t>
      </w:r>
      <w:r w:rsidR="00F72ADB">
        <w:rPr>
          <w:rFonts w:ascii="Alegreya Sans" w:eastAsia="Alegreya Sans" w:hAnsi="Alegreya Sans" w:cs="Alegreya Sans"/>
          <w:b/>
          <w:sz w:val="36"/>
          <w:szCs w:val="36"/>
        </w:rPr>
        <w:t>Wageningen</w:t>
      </w:r>
    </w:p>
    <w:p w14:paraId="1A573A61" w14:textId="77777777" w:rsidR="00DB7425" w:rsidRDefault="00DB7425">
      <w:pPr>
        <w:rPr>
          <w:rFonts w:ascii="Lato" w:eastAsia="Lato" w:hAnsi="Lato" w:cs="Lato"/>
        </w:rPr>
      </w:pPr>
    </w:p>
    <w:p w14:paraId="1F67486C" w14:textId="199ECA82" w:rsidR="00DB7425" w:rsidRDefault="00A87BD0">
      <w:pPr>
        <w:rPr>
          <w:rFonts w:ascii="Lato" w:eastAsia="Lato" w:hAnsi="Lato" w:cs="Lato"/>
        </w:rPr>
      </w:pPr>
      <w:r>
        <w:rPr>
          <w:rFonts w:ascii="Lato" w:eastAsia="Lato" w:hAnsi="Lato" w:cs="Lato"/>
          <w:b/>
        </w:rPr>
        <w:t xml:space="preserve">Datum: </w:t>
      </w:r>
      <w:r w:rsidR="00F72ADB">
        <w:rPr>
          <w:rFonts w:ascii="Lato" w:eastAsia="Lato" w:hAnsi="Lato" w:cs="Lato"/>
        </w:rPr>
        <w:t xml:space="preserve">12 januari </w:t>
      </w:r>
      <w:r>
        <w:rPr>
          <w:rFonts w:ascii="Lato" w:eastAsia="Lato" w:hAnsi="Lato" w:cs="Lato"/>
        </w:rPr>
        <w:t>202</w:t>
      </w:r>
      <w:r w:rsidR="00F72ADB">
        <w:rPr>
          <w:rFonts w:ascii="Lato" w:eastAsia="Lato" w:hAnsi="Lato" w:cs="Lato"/>
        </w:rPr>
        <w:t>2</w:t>
      </w:r>
    </w:p>
    <w:p w14:paraId="58521F04" w14:textId="77777777" w:rsidR="00DB7425" w:rsidRDefault="00A87BD0">
      <w:pPr>
        <w:rPr>
          <w:rFonts w:ascii="Lato" w:eastAsia="Lato" w:hAnsi="Lato" w:cs="Lato"/>
        </w:rPr>
      </w:pPr>
      <w:r>
        <w:rPr>
          <w:rFonts w:ascii="Lato" w:eastAsia="Lato" w:hAnsi="Lato" w:cs="Lato"/>
          <w:b/>
        </w:rPr>
        <w:t xml:space="preserve">Tijd: </w:t>
      </w:r>
      <w:r>
        <w:rPr>
          <w:rFonts w:ascii="Lato" w:eastAsia="Lato" w:hAnsi="Lato" w:cs="Lato"/>
        </w:rPr>
        <w:t>20:00-22:00</w:t>
      </w:r>
    </w:p>
    <w:p w14:paraId="617CB6BD" w14:textId="77777777" w:rsidR="00DB7425" w:rsidRDefault="00A87BD0">
      <w:pPr>
        <w:rPr>
          <w:rFonts w:ascii="Lato" w:eastAsia="Lato" w:hAnsi="Lato" w:cs="Lato"/>
        </w:rPr>
      </w:pPr>
      <w:r>
        <w:rPr>
          <w:rFonts w:ascii="Lato" w:eastAsia="Lato" w:hAnsi="Lato" w:cs="Lato"/>
          <w:b/>
        </w:rPr>
        <w:t>Locatie:</w:t>
      </w:r>
      <w:r>
        <w:rPr>
          <w:rFonts w:ascii="Lato" w:eastAsia="Lato" w:hAnsi="Lato" w:cs="Lato"/>
        </w:rPr>
        <w:t xml:space="preserve"> Zoom</w:t>
      </w:r>
    </w:p>
    <w:p w14:paraId="087B6C25" w14:textId="77777777" w:rsidR="00DB7425" w:rsidRDefault="00DB7425">
      <w:pPr>
        <w:rPr>
          <w:rFonts w:ascii="Lato" w:eastAsia="Lato" w:hAnsi="Lato" w:cs="Lato"/>
        </w:rPr>
      </w:pPr>
    </w:p>
    <w:p w14:paraId="01F0881C" w14:textId="49E9152A" w:rsidR="00DB7425" w:rsidRDefault="00A87BD0">
      <w:pPr>
        <w:rPr>
          <w:rFonts w:ascii="Lato" w:eastAsia="Lato" w:hAnsi="Lato" w:cs="Lato"/>
        </w:rPr>
      </w:pPr>
      <w:r>
        <w:rPr>
          <w:rFonts w:ascii="Lato" w:eastAsia="Lato" w:hAnsi="Lato" w:cs="Lato"/>
          <w:b/>
        </w:rPr>
        <w:t>Technisch Voorzitter:</w:t>
      </w:r>
      <w:r>
        <w:rPr>
          <w:rFonts w:ascii="Lato" w:eastAsia="Lato" w:hAnsi="Lato" w:cs="Lato"/>
        </w:rPr>
        <w:t xml:space="preserve"> </w:t>
      </w:r>
      <w:r w:rsidR="00F72ADB">
        <w:rPr>
          <w:rFonts w:ascii="Lato" w:eastAsia="Lato" w:hAnsi="Lato" w:cs="Lato"/>
        </w:rPr>
        <w:t>Alexander van den Berg</w:t>
      </w:r>
    </w:p>
    <w:p w14:paraId="03A24449" w14:textId="11063BBF" w:rsidR="00DB7425" w:rsidRDefault="00A87BD0">
      <w:pPr>
        <w:rPr>
          <w:rFonts w:ascii="Lato" w:eastAsia="Lato" w:hAnsi="Lato" w:cs="Lato"/>
        </w:rPr>
      </w:pPr>
      <w:r>
        <w:rPr>
          <w:rFonts w:ascii="Lato" w:eastAsia="Lato" w:hAnsi="Lato" w:cs="Lato"/>
          <w:b/>
        </w:rPr>
        <w:t>Stem- en Notulencommissie:</w:t>
      </w:r>
      <w:r>
        <w:rPr>
          <w:rFonts w:ascii="Lato" w:eastAsia="Lato" w:hAnsi="Lato" w:cs="Lato"/>
        </w:rPr>
        <w:t xml:space="preserve"> </w:t>
      </w:r>
      <w:r w:rsidR="00F72ADB">
        <w:rPr>
          <w:rFonts w:ascii="Lato" w:eastAsia="Lato" w:hAnsi="Lato" w:cs="Lato"/>
        </w:rPr>
        <w:t>Niels Koppelaar, Hester van Wessel</w:t>
      </w:r>
    </w:p>
    <w:p w14:paraId="03225B26" w14:textId="77777777" w:rsidR="00DB7425" w:rsidRDefault="00DB7425">
      <w:pPr>
        <w:rPr>
          <w:rFonts w:ascii="Lato" w:eastAsia="Lato" w:hAnsi="Lato" w:cs="Lato"/>
        </w:rPr>
      </w:pPr>
    </w:p>
    <w:p w14:paraId="580F74DF" w14:textId="77777777" w:rsidR="00DB7425" w:rsidRDefault="00DB7425">
      <w:pPr>
        <w:rPr>
          <w:rFonts w:ascii="Alegreya Sans" w:eastAsia="Alegreya Sans" w:hAnsi="Alegreya Sans" w:cs="Alegreya Sans"/>
          <w:b/>
          <w:sz w:val="28"/>
          <w:szCs w:val="28"/>
        </w:rPr>
      </w:pPr>
    </w:p>
    <w:p w14:paraId="640362CF" w14:textId="77777777" w:rsidR="00DB7425" w:rsidRDefault="00DB7425">
      <w:pPr>
        <w:rPr>
          <w:rFonts w:ascii="Alegreya Sans" w:eastAsia="Alegreya Sans" w:hAnsi="Alegreya Sans" w:cs="Alegreya Sans"/>
          <w:b/>
          <w:sz w:val="28"/>
          <w:szCs w:val="28"/>
        </w:rPr>
      </w:pPr>
    </w:p>
    <w:p w14:paraId="70F29A4E" w14:textId="77777777" w:rsidR="00DB7425" w:rsidRDefault="00A87BD0">
      <w:pPr>
        <w:rPr>
          <w:rFonts w:ascii="Alegreya Sans" w:eastAsia="Alegreya Sans" w:hAnsi="Alegreya Sans" w:cs="Alegreya Sans"/>
          <w:sz w:val="28"/>
          <w:szCs w:val="28"/>
        </w:rPr>
      </w:pPr>
      <w:r>
        <w:rPr>
          <w:rFonts w:ascii="Alegreya Sans" w:eastAsia="Alegreya Sans" w:hAnsi="Alegreya Sans" w:cs="Alegreya Sans"/>
          <w:b/>
          <w:sz w:val="28"/>
          <w:szCs w:val="28"/>
        </w:rPr>
        <w:t>Agenda</w:t>
      </w:r>
    </w:p>
    <w:p w14:paraId="26168CE3" w14:textId="77777777" w:rsidR="00DB7425" w:rsidRDefault="00A87BD0">
      <w:pPr>
        <w:rPr>
          <w:rFonts w:ascii="Lato" w:eastAsia="Lato" w:hAnsi="Lato" w:cs="Lato"/>
        </w:rPr>
      </w:pPr>
      <w:r>
        <w:rPr>
          <w:rFonts w:ascii="Lato" w:eastAsia="Lato" w:hAnsi="Lato" w:cs="Lato"/>
        </w:rPr>
        <w:t>19.45-20.00 Inloop</w:t>
      </w:r>
    </w:p>
    <w:p w14:paraId="4A279F54" w14:textId="40EC4534" w:rsidR="00DB7425" w:rsidRPr="00487D22" w:rsidRDefault="00A87BD0">
      <w:pPr>
        <w:rPr>
          <w:rFonts w:ascii="Lato" w:eastAsia="Lato" w:hAnsi="Lato" w:cs="Lato"/>
        </w:rPr>
      </w:pPr>
      <w:r>
        <w:rPr>
          <w:rFonts w:ascii="Lato" w:eastAsia="Lato" w:hAnsi="Lato" w:cs="Lato"/>
        </w:rPr>
        <w:t xml:space="preserve">20.00-20.05 Installatie TV en SNC, vaststellen agenda en notulen </w:t>
      </w:r>
      <w:r w:rsidRPr="00487D22">
        <w:rPr>
          <w:rFonts w:ascii="Lato" w:eastAsia="Lato" w:hAnsi="Lato" w:cs="Lato"/>
        </w:rPr>
        <w:t xml:space="preserve">AAV </w:t>
      </w:r>
      <w:r w:rsidR="00487D22">
        <w:rPr>
          <w:rFonts w:ascii="Lato" w:eastAsia="Lato" w:hAnsi="Lato" w:cs="Lato"/>
        </w:rPr>
        <w:t>22 juni ‘21</w:t>
      </w:r>
    </w:p>
    <w:p w14:paraId="6D184290" w14:textId="77777777" w:rsidR="00DB7425" w:rsidRDefault="00A87BD0">
      <w:pPr>
        <w:rPr>
          <w:rFonts w:ascii="Lato" w:eastAsia="Lato" w:hAnsi="Lato" w:cs="Lato"/>
        </w:rPr>
      </w:pPr>
      <w:r>
        <w:rPr>
          <w:rFonts w:ascii="Lato" w:eastAsia="Lato" w:hAnsi="Lato" w:cs="Lato"/>
        </w:rPr>
        <w:t>20.05-20.20 Bestuursverantwoording</w:t>
      </w:r>
    </w:p>
    <w:p w14:paraId="657A0633" w14:textId="21630E19" w:rsidR="00DB7425" w:rsidRDefault="00A87BD0">
      <w:pPr>
        <w:rPr>
          <w:rFonts w:ascii="Lato" w:eastAsia="Lato" w:hAnsi="Lato" w:cs="Lato"/>
        </w:rPr>
      </w:pPr>
      <w:r>
        <w:rPr>
          <w:rFonts w:ascii="Lato" w:eastAsia="Lato" w:hAnsi="Lato" w:cs="Lato"/>
        </w:rPr>
        <w:t>20.2</w:t>
      </w:r>
      <w:r w:rsidR="00F72ADB">
        <w:rPr>
          <w:rFonts w:ascii="Lato" w:eastAsia="Lato" w:hAnsi="Lato" w:cs="Lato"/>
        </w:rPr>
        <w:t>0</w:t>
      </w:r>
      <w:r>
        <w:rPr>
          <w:rFonts w:ascii="Lato" w:eastAsia="Lato" w:hAnsi="Lato" w:cs="Lato"/>
        </w:rPr>
        <w:t>-20.4</w:t>
      </w:r>
      <w:r w:rsidR="00F72ADB">
        <w:rPr>
          <w:rFonts w:ascii="Lato" w:eastAsia="Lato" w:hAnsi="Lato" w:cs="Lato"/>
        </w:rPr>
        <w:t>0</w:t>
      </w:r>
      <w:r>
        <w:rPr>
          <w:rFonts w:ascii="Lato" w:eastAsia="Lato" w:hAnsi="Lato" w:cs="Lato"/>
        </w:rPr>
        <w:t xml:space="preserve"> Voordracht begroting</w:t>
      </w:r>
    </w:p>
    <w:p w14:paraId="21F9D1C5" w14:textId="4D5235E4" w:rsidR="00DB7425" w:rsidRDefault="00757346">
      <w:pPr>
        <w:rPr>
          <w:rFonts w:ascii="Lato" w:eastAsia="Lato" w:hAnsi="Lato" w:cs="Lato"/>
        </w:rPr>
      </w:pPr>
      <w:r>
        <w:rPr>
          <w:rFonts w:ascii="Lato" w:eastAsia="Lato" w:hAnsi="Lato" w:cs="Lato"/>
        </w:rPr>
        <w:t>20.4</w:t>
      </w:r>
      <w:r w:rsidR="001F24EC">
        <w:rPr>
          <w:rFonts w:ascii="Lato" w:eastAsia="Lato" w:hAnsi="Lato" w:cs="Lato"/>
        </w:rPr>
        <w:t>0</w:t>
      </w:r>
      <w:r w:rsidR="00A87BD0">
        <w:rPr>
          <w:rFonts w:ascii="Lato" w:eastAsia="Lato" w:hAnsi="Lato" w:cs="Lato"/>
        </w:rPr>
        <w:t>-2</w:t>
      </w:r>
      <w:r>
        <w:rPr>
          <w:rFonts w:ascii="Lato" w:eastAsia="Lato" w:hAnsi="Lato" w:cs="Lato"/>
        </w:rPr>
        <w:t>0.</w:t>
      </w:r>
      <w:r w:rsidR="001F24EC">
        <w:rPr>
          <w:rFonts w:ascii="Lato" w:eastAsia="Lato" w:hAnsi="Lato" w:cs="Lato"/>
        </w:rPr>
        <w:t>45</w:t>
      </w:r>
      <w:r w:rsidR="00A87BD0">
        <w:rPr>
          <w:rFonts w:ascii="Lato" w:eastAsia="Lato" w:hAnsi="Lato" w:cs="Lato"/>
        </w:rPr>
        <w:t xml:space="preserve"> Afsluiting, decharge voorzitter en SNC </w:t>
      </w:r>
    </w:p>
    <w:p w14:paraId="07F1418B" w14:textId="1A218784" w:rsidR="00DB7425" w:rsidRDefault="00A87BD0">
      <w:pPr>
        <w:rPr>
          <w:rFonts w:ascii="Alegreya Sans" w:eastAsia="Alegreya Sans" w:hAnsi="Alegreya Sans" w:cs="Alegreya Sans"/>
          <w:b/>
          <w:sz w:val="36"/>
          <w:szCs w:val="36"/>
        </w:rPr>
      </w:pPr>
      <w:r>
        <w:rPr>
          <w:rFonts w:ascii="Lato" w:eastAsia="Lato" w:hAnsi="Lato" w:cs="Lato"/>
        </w:rPr>
        <w:t>2</w:t>
      </w:r>
      <w:r w:rsidR="00757346">
        <w:rPr>
          <w:rFonts w:ascii="Lato" w:eastAsia="Lato" w:hAnsi="Lato" w:cs="Lato"/>
        </w:rPr>
        <w:t>0</w:t>
      </w:r>
      <w:r>
        <w:rPr>
          <w:rFonts w:ascii="Lato" w:eastAsia="Lato" w:hAnsi="Lato" w:cs="Lato"/>
        </w:rPr>
        <w:t>.</w:t>
      </w:r>
      <w:r w:rsidR="00757346">
        <w:rPr>
          <w:rFonts w:ascii="Lato" w:eastAsia="Lato" w:hAnsi="Lato" w:cs="Lato"/>
        </w:rPr>
        <w:t>45</w:t>
      </w:r>
      <w:r>
        <w:rPr>
          <w:rFonts w:ascii="Lato" w:eastAsia="Lato" w:hAnsi="Lato" w:cs="Lato"/>
        </w:rPr>
        <w:t xml:space="preserve">...           </w:t>
      </w:r>
      <w:r w:rsidR="00757346">
        <w:rPr>
          <w:rFonts w:ascii="Lato" w:eastAsia="Lato" w:hAnsi="Lato" w:cs="Lato"/>
        </w:rPr>
        <w:t xml:space="preserve">  </w:t>
      </w:r>
      <w:r>
        <w:rPr>
          <w:rFonts w:ascii="Lato" w:eastAsia="Lato" w:hAnsi="Lato" w:cs="Lato"/>
        </w:rPr>
        <w:t>Borrel</w:t>
      </w:r>
    </w:p>
    <w:p w14:paraId="4D6C3634" w14:textId="77777777" w:rsidR="00DB7425" w:rsidRDefault="00DB7425">
      <w:pPr>
        <w:rPr>
          <w:rFonts w:ascii="Alegreya Sans" w:eastAsia="Alegreya Sans" w:hAnsi="Alegreya Sans" w:cs="Alegreya Sans"/>
          <w:b/>
          <w:sz w:val="28"/>
          <w:szCs w:val="28"/>
        </w:rPr>
      </w:pPr>
    </w:p>
    <w:p w14:paraId="4B685862" w14:textId="77777777" w:rsidR="00DB7425" w:rsidRDefault="00DB7425">
      <w:pPr>
        <w:spacing w:line="396" w:lineRule="auto"/>
        <w:jc w:val="both"/>
        <w:rPr>
          <w:rFonts w:ascii="Lato" w:eastAsia="Lato" w:hAnsi="Lato" w:cs="Lato"/>
          <w:b/>
        </w:rPr>
      </w:pPr>
    </w:p>
    <w:p w14:paraId="7D138C3A" w14:textId="77777777" w:rsidR="00DB7425" w:rsidRDefault="00DB7425">
      <w:pPr>
        <w:spacing w:line="396" w:lineRule="auto"/>
        <w:jc w:val="both"/>
        <w:rPr>
          <w:rFonts w:ascii="Lato" w:eastAsia="Lato" w:hAnsi="Lato" w:cs="Lato"/>
          <w:b/>
        </w:rPr>
      </w:pPr>
    </w:p>
    <w:p w14:paraId="71F78B19" w14:textId="7803B584" w:rsidR="00DB7425" w:rsidRDefault="00A87BD0">
      <w:pPr>
        <w:spacing w:line="396" w:lineRule="auto"/>
        <w:jc w:val="both"/>
        <w:rPr>
          <w:rFonts w:ascii="Lato" w:eastAsia="Lato" w:hAnsi="Lato" w:cs="Lato"/>
          <w:b/>
        </w:rPr>
      </w:pPr>
      <w:r>
        <w:rPr>
          <w:rFonts w:ascii="Lato" w:eastAsia="Lato" w:hAnsi="Lato" w:cs="Lato"/>
          <w:b/>
        </w:rPr>
        <w:t>Opening AAV (</w:t>
      </w:r>
      <w:r w:rsidR="00757346">
        <w:rPr>
          <w:rFonts w:ascii="Lato" w:eastAsia="Lato" w:hAnsi="Lato" w:cs="Lato"/>
          <w:b/>
        </w:rPr>
        <w:t>20</w:t>
      </w:r>
      <w:r>
        <w:rPr>
          <w:rFonts w:ascii="Lato" w:eastAsia="Lato" w:hAnsi="Lato" w:cs="Lato"/>
          <w:b/>
        </w:rPr>
        <w:t>:</w:t>
      </w:r>
      <w:r w:rsidR="00757346">
        <w:rPr>
          <w:rFonts w:ascii="Lato" w:eastAsia="Lato" w:hAnsi="Lato" w:cs="Lato"/>
          <w:b/>
        </w:rPr>
        <w:t>00</w:t>
      </w:r>
      <w:r>
        <w:rPr>
          <w:rFonts w:ascii="Lato" w:eastAsia="Lato" w:hAnsi="Lato" w:cs="Lato"/>
          <w:b/>
        </w:rPr>
        <w:t>)</w:t>
      </w:r>
    </w:p>
    <w:p w14:paraId="40A02C01" w14:textId="0848D52C" w:rsidR="00DB7425" w:rsidRDefault="00A87BD0">
      <w:pPr>
        <w:spacing w:line="396" w:lineRule="auto"/>
        <w:jc w:val="both"/>
        <w:rPr>
          <w:rFonts w:ascii="Lato" w:eastAsia="Lato" w:hAnsi="Lato" w:cs="Lato"/>
        </w:rPr>
      </w:pPr>
      <w:r>
        <w:rPr>
          <w:rFonts w:ascii="Lato" w:eastAsia="Lato" w:hAnsi="Lato" w:cs="Lato"/>
        </w:rPr>
        <w:t>Installatie Technisch Voorzitter</w:t>
      </w:r>
      <w:r w:rsidR="0019171E">
        <w:rPr>
          <w:rFonts w:ascii="Lato" w:eastAsia="Lato" w:hAnsi="Lato" w:cs="Lato"/>
        </w:rPr>
        <w:t xml:space="preserve"> – per acclamatie benoemd</w:t>
      </w:r>
    </w:p>
    <w:p w14:paraId="5BC4E7D2" w14:textId="1F2C8A8E" w:rsidR="00DB7425" w:rsidRDefault="00A87BD0">
      <w:pPr>
        <w:spacing w:line="396" w:lineRule="auto"/>
        <w:jc w:val="both"/>
        <w:rPr>
          <w:rFonts w:ascii="Lato" w:eastAsia="Lato" w:hAnsi="Lato" w:cs="Lato"/>
        </w:rPr>
      </w:pPr>
      <w:r>
        <w:rPr>
          <w:rFonts w:ascii="Lato" w:eastAsia="Lato" w:hAnsi="Lato" w:cs="Lato"/>
        </w:rPr>
        <w:t>Installatie Stem- en Notulencommissie</w:t>
      </w:r>
      <w:r w:rsidR="0019171E">
        <w:rPr>
          <w:rFonts w:ascii="Lato" w:eastAsia="Lato" w:hAnsi="Lato" w:cs="Lato"/>
        </w:rPr>
        <w:t xml:space="preserve"> – per acclamatie benoemd</w:t>
      </w:r>
    </w:p>
    <w:p w14:paraId="2BFE4BBE" w14:textId="3B41595B" w:rsidR="00DB7425" w:rsidRDefault="00A87BD0">
      <w:pPr>
        <w:spacing w:line="396" w:lineRule="auto"/>
        <w:jc w:val="both"/>
        <w:rPr>
          <w:rFonts w:ascii="Lato" w:eastAsia="Lato" w:hAnsi="Lato" w:cs="Lato"/>
        </w:rPr>
      </w:pPr>
      <w:r>
        <w:rPr>
          <w:rFonts w:ascii="Lato" w:eastAsia="Lato" w:hAnsi="Lato" w:cs="Lato"/>
        </w:rPr>
        <w:t>Vaststellen agenda</w:t>
      </w:r>
      <w:r w:rsidR="0019171E">
        <w:rPr>
          <w:rFonts w:ascii="Lato" w:eastAsia="Lato" w:hAnsi="Lato" w:cs="Lato"/>
        </w:rPr>
        <w:t xml:space="preserve"> – per acclamatie vastgesteld</w:t>
      </w:r>
    </w:p>
    <w:p w14:paraId="55AC7371" w14:textId="583E65E9" w:rsidR="00DB7425" w:rsidRDefault="00A87BD0">
      <w:pPr>
        <w:spacing w:line="396" w:lineRule="auto"/>
        <w:jc w:val="both"/>
        <w:rPr>
          <w:rFonts w:ascii="Lato" w:eastAsia="Lato" w:hAnsi="Lato" w:cs="Lato"/>
        </w:rPr>
      </w:pPr>
      <w:r>
        <w:rPr>
          <w:rFonts w:ascii="Lato" w:eastAsia="Lato" w:hAnsi="Lato" w:cs="Lato"/>
        </w:rPr>
        <w:t xml:space="preserve">Vaststellen notulen </w:t>
      </w:r>
      <w:r w:rsidRPr="00487D22">
        <w:rPr>
          <w:rFonts w:ascii="Lato" w:eastAsia="Lato" w:hAnsi="Lato" w:cs="Lato"/>
        </w:rPr>
        <w:t xml:space="preserve">AAV </w:t>
      </w:r>
      <w:r w:rsidR="00487D22">
        <w:rPr>
          <w:rFonts w:ascii="Lato" w:eastAsia="Lato" w:hAnsi="Lato" w:cs="Lato"/>
        </w:rPr>
        <w:t xml:space="preserve">22 juni </w:t>
      </w:r>
      <w:r w:rsidR="0019171E">
        <w:rPr>
          <w:rFonts w:ascii="Lato" w:eastAsia="Lato" w:hAnsi="Lato" w:cs="Lato"/>
        </w:rPr>
        <w:t>’</w:t>
      </w:r>
      <w:r w:rsidR="00487D22">
        <w:rPr>
          <w:rFonts w:ascii="Lato" w:eastAsia="Lato" w:hAnsi="Lato" w:cs="Lato"/>
        </w:rPr>
        <w:t>21</w:t>
      </w:r>
      <w:r w:rsidR="0019171E">
        <w:rPr>
          <w:rFonts w:ascii="Lato" w:eastAsia="Lato" w:hAnsi="Lato" w:cs="Lato"/>
        </w:rPr>
        <w:t xml:space="preserve"> – per acclamatie vastgesteld</w:t>
      </w:r>
    </w:p>
    <w:p w14:paraId="53D59176" w14:textId="77777777" w:rsidR="00DB7425" w:rsidRDefault="00A87BD0">
      <w:pPr>
        <w:rPr>
          <w:rFonts w:ascii="Lato" w:eastAsia="Lato" w:hAnsi="Lato" w:cs="Lato"/>
          <w:b/>
        </w:rPr>
      </w:pPr>
      <w:r>
        <w:rPr>
          <w:rFonts w:ascii="Lato" w:eastAsia="Lato" w:hAnsi="Lato" w:cs="Lato"/>
          <w:b/>
        </w:rPr>
        <w:t xml:space="preserve"> </w:t>
      </w:r>
    </w:p>
    <w:p w14:paraId="433A4CC9" w14:textId="77777777" w:rsidR="00DB7425" w:rsidRDefault="00A87BD0">
      <w:pPr>
        <w:rPr>
          <w:rFonts w:ascii="Lato" w:eastAsia="Lato" w:hAnsi="Lato" w:cs="Lato"/>
          <w:b/>
        </w:rPr>
      </w:pPr>
      <w:r>
        <w:br w:type="page"/>
      </w:r>
    </w:p>
    <w:p w14:paraId="2EA08A98" w14:textId="1B764FAC" w:rsidR="00DB7425" w:rsidRDefault="00A87BD0">
      <w:pPr>
        <w:rPr>
          <w:rFonts w:ascii="Lato" w:eastAsia="Lato" w:hAnsi="Lato" w:cs="Lato"/>
          <w:b/>
        </w:rPr>
      </w:pPr>
      <w:r>
        <w:rPr>
          <w:rFonts w:ascii="Lato" w:eastAsia="Lato" w:hAnsi="Lato" w:cs="Lato"/>
          <w:b/>
        </w:rPr>
        <w:lastRenderedPageBreak/>
        <w:t>Bestuursverantwoording (</w:t>
      </w:r>
      <w:r w:rsidR="007C483E">
        <w:rPr>
          <w:rFonts w:ascii="Lato" w:eastAsia="Lato" w:hAnsi="Lato" w:cs="Lato"/>
          <w:b/>
        </w:rPr>
        <w:t>20</w:t>
      </w:r>
      <w:r>
        <w:rPr>
          <w:rFonts w:ascii="Lato" w:eastAsia="Lato" w:hAnsi="Lato" w:cs="Lato"/>
          <w:b/>
        </w:rPr>
        <w:t>:</w:t>
      </w:r>
      <w:r w:rsidR="007C483E">
        <w:rPr>
          <w:rFonts w:ascii="Lato" w:eastAsia="Lato" w:hAnsi="Lato" w:cs="Lato"/>
          <w:b/>
        </w:rPr>
        <w:t>05</w:t>
      </w:r>
      <w:r>
        <w:rPr>
          <w:rFonts w:ascii="Lato" w:eastAsia="Lato" w:hAnsi="Lato" w:cs="Lato"/>
          <w:b/>
        </w:rPr>
        <w:t>)</w:t>
      </w:r>
    </w:p>
    <w:p w14:paraId="5FF1BF4F" w14:textId="686C2962" w:rsidR="00DB7425" w:rsidRDefault="007C483E">
      <w:pPr>
        <w:rPr>
          <w:rFonts w:ascii="Lato" w:eastAsia="Lato" w:hAnsi="Lato" w:cs="Lato"/>
        </w:rPr>
      </w:pPr>
      <w:r>
        <w:rPr>
          <w:rFonts w:ascii="Lato" w:eastAsia="Lato" w:hAnsi="Lato" w:cs="Lato"/>
        </w:rPr>
        <w:t>Machteld</w:t>
      </w:r>
      <w:r w:rsidR="00A87BD0">
        <w:rPr>
          <w:rFonts w:ascii="Lato" w:eastAsia="Lato" w:hAnsi="Lato" w:cs="Lato"/>
        </w:rPr>
        <w:t>:</w:t>
      </w:r>
      <w:r w:rsidR="005E1425">
        <w:rPr>
          <w:rFonts w:ascii="Lato" w:eastAsia="Lato" w:hAnsi="Lato" w:cs="Lato"/>
        </w:rPr>
        <w:t xml:space="preserve"> Afgelopen periode was fijn toen we fysieke activiteiten konden organiseren, nu </w:t>
      </w:r>
      <w:r w:rsidR="005D6786">
        <w:rPr>
          <w:rFonts w:ascii="Lato" w:eastAsia="Lato" w:hAnsi="Lato" w:cs="Lato"/>
        </w:rPr>
        <w:t xml:space="preserve">moet dat </w:t>
      </w:r>
      <w:r w:rsidR="005E1425">
        <w:rPr>
          <w:rFonts w:ascii="Lato" w:eastAsia="Lato" w:hAnsi="Lato" w:cs="Lato"/>
        </w:rPr>
        <w:t xml:space="preserve">helaas weer online. We willen de motivatie van het bestuur hoog houden en toffe activiteiten blijven neerzetten. </w:t>
      </w:r>
      <w:r w:rsidR="005D6786">
        <w:rPr>
          <w:rFonts w:ascii="Lato" w:eastAsia="Lato" w:hAnsi="Lato" w:cs="Lato"/>
        </w:rPr>
        <w:t>Het was d</w:t>
      </w:r>
      <w:r w:rsidR="005E1425">
        <w:rPr>
          <w:rFonts w:ascii="Lato" w:eastAsia="Lato" w:hAnsi="Lato" w:cs="Lato"/>
        </w:rPr>
        <w:t xml:space="preserve">ruk toen Hanna was gestopt, fijn dat Simon insprong. Simon </w:t>
      </w:r>
      <w:r w:rsidR="0034355F">
        <w:rPr>
          <w:rFonts w:ascii="Lato" w:eastAsia="Lato" w:hAnsi="Lato" w:cs="Lato"/>
        </w:rPr>
        <w:t xml:space="preserve">is </w:t>
      </w:r>
      <w:r w:rsidR="005E1425">
        <w:rPr>
          <w:rFonts w:ascii="Lato" w:eastAsia="Lato" w:hAnsi="Lato" w:cs="Lato"/>
        </w:rPr>
        <w:t xml:space="preserve">druk geweest met AAV en nieuwsbrieven. Maurice met promotie en </w:t>
      </w:r>
      <w:r w:rsidR="0034355F">
        <w:rPr>
          <w:rFonts w:ascii="Lato" w:eastAsia="Lato" w:hAnsi="Lato" w:cs="Lato"/>
        </w:rPr>
        <w:t xml:space="preserve">het </w:t>
      </w:r>
      <w:r w:rsidR="005E1425">
        <w:rPr>
          <w:rFonts w:ascii="Lato" w:eastAsia="Lato" w:hAnsi="Lato" w:cs="Lato"/>
        </w:rPr>
        <w:t xml:space="preserve">overzichtelijker maken </w:t>
      </w:r>
      <w:r w:rsidR="0034355F">
        <w:rPr>
          <w:rFonts w:ascii="Lato" w:eastAsia="Lato" w:hAnsi="Lato" w:cs="Lato"/>
        </w:rPr>
        <w:t xml:space="preserve">van de </w:t>
      </w:r>
      <w:r w:rsidR="005E1425">
        <w:rPr>
          <w:rFonts w:ascii="Lato" w:eastAsia="Lato" w:hAnsi="Lato" w:cs="Lato"/>
        </w:rPr>
        <w:t xml:space="preserve">boekhouding. </w:t>
      </w:r>
      <w:r w:rsidR="0034355F">
        <w:rPr>
          <w:rFonts w:ascii="Lato" w:eastAsia="Lato" w:hAnsi="Lato" w:cs="Lato"/>
        </w:rPr>
        <w:t>We hebben d</w:t>
      </w:r>
      <w:r w:rsidR="005E1425">
        <w:rPr>
          <w:rFonts w:ascii="Lato" w:eastAsia="Lato" w:hAnsi="Lato" w:cs="Lato"/>
        </w:rPr>
        <w:t xml:space="preserve">rie geslaagde activiteiten van landbouwwerkgroep gehad, </w:t>
      </w:r>
      <w:r w:rsidR="0034355F">
        <w:rPr>
          <w:rFonts w:ascii="Lato" w:eastAsia="Lato" w:hAnsi="Lato" w:cs="Lato"/>
        </w:rPr>
        <w:t xml:space="preserve">daar waren we </w:t>
      </w:r>
      <w:r w:rsidR="005E1425">
        <w:rPr>
          <w:rFonts w:ascii="Lato" w:eastAsia="Lato" w:hAnsi="Lato" w:cs="Lato"/>
        </w:rPr>
        <w:t xml:space="preserve">erg blij mee. Nu </w:t>
      </w:r>
      <w:r w:rsidR="0034355F">
        <w:rPr>
          <w:rFonts w:ascii="Lato" w:eastAsia="Lato" w:hAnsi="Lato" w:cs="Lato"/>
        </w:rPr>
        <w:t xml:space="preserve">zijn we </w:t>
      </w:r>
      <w:r w:rsidR="005E1425">
        <w:rPr>
          <w:rFonts w:ascii="Lato" w:eastAsia="Lato" w:hAnsi="Lato" w:cs="Lato"/>
        </w:rPr>
        <w:t xml:space="preserve">weer op zoek naar nieuwe bestuursleden voor de komende periode. </w:t>
      </w:r>
    </w:p>
    <w:p w14:paraId="58452E96" w14:textId="77777777" w:rsidR="00DB7425" w:rsidRDefault="00A87BD0">
      <w:pPr>
        <w:rPr>
          <w:rFonts w:ascii="Lato" w:eastAsia="Lato" w:hAnsi="Lato" w:cs="Lato"/>
        </w:rPr>
      </w:pPr>
      <w:r>
        <w:rPr>
          <w:rFonts w:ascii="Lato" w:eastAsia="Lato" w:hAnsi="Lato" w:cs="Lato"/>
        </w:rPr>
        <w:t xml:space="preserve"> </w:t>
      </w:r>
    </w:p>
    <w:p w14:paraId="7119181E" w14:textId="77777777" w:rsidR="00DB7425" w:rsidRDefault="00A87BD0">
      <w:pPr>
        <w:rPr>
          <w:rFonts w:ascii="Lato" w:eastAsia="Lato" w:hAnsi="Lato" w:cs="Lato"/>
          <w:u w:val="single"/>
        </w:rPr>
      </w:pPr>
      <w:r>
        <w:rPr>
          <w:rFonts w:ascii="Lato" w:eastAsia="Lato" w:hAnsi="Lato" w:cs="Lato"/>
          <w:u w:val="single"/>
        </w:rPr>
        <w:t>Vragen</w:t>
      </w:r>
    </w:p>
    <w:p w14:paraId="6ABF18C1" w14:textId="42AD9829" w:rsidR="00DB7425" w:rsidRDefault="00A87BD0">
      <w:pPr>
        <w:spacing w:line="328" w:lineRule="auto"/>
        <w:rPr>
          <w:rFonts w:ascii="Lato" w:eastAsia="Lato" w:hAnsi="Lato" w:cs="Lato"/>
        </w:rPr>
      </w:pPr>
      <w:r>
        <w:rPr>
          <w:rFonts w:ascii="Lato" w:eastAsia="Lato" w:hAnsi="Lato" w:cs="Lato"/>
        </w:rPr>
        <w:t>Q (</w:t>
      </w:r>
      <w:r w:rsidR="005E1425">
        <w:rPr>
          <w:rFonts w:ascii="Lato" w:eastAsia="Lato" w:hAnsi="Lato" w:cs="Lato"/>
        </w:rPr>
        <w:t>Rik</w:t>
      </w:r>
      <w:r>
        <w:rPr>
          <w:rFonts w:ascii="Lato" w:eastAsia="Lato" w:hAnsi="Lato" w:cs="Lato"/>
        </w:rPr>
        <w:t>):</w:t>
      </w:r>
      <w:r w:rsidR="005E1425">
        <w:rPr>
          <w:rFonts w:ascii="Lato" w:eastAsia="Lato" w:hAnsi="Lato" w:cs="Lato"/>
        </w:rPr>
        <w:t xml:space="preserve"> Wanneer zouden de nieuwe bestuursleden moeten beginnen en wie stoppen er?</w:t>
      </w:r>
    </w:p>
    <w:p w14:paraId="402586A5" w14:textId="032EC358" w:rsidR="00DB7425" w:rsidRDefault="00A87BD0">
      <w:pPr>
        <w:spacing w:line="328" w:lineRule="auto"/>
        <w:rPr>
          <w:rFonts w:ascii="Lato" w:eastAsia="Lato" w:hAnsi="Lato" w:cs="Lato"/>
        </w:rPr>
      </w:pPr>
      <w:r>
        <w:rPr>
          <w:rFonts w:ascii="Lato" w:eastAsia="Lato" w:hAnsi="Lato" w:cs="Lato"/>
        </w:rPr>
        <w:t>A (</w:t>
      </w:r>
      <w:r w:rsidR="005E1425">
        <w:rPr>
          <w:rFonts w:ascii="Lato" w:eastAsia="Lato" w:hAnsi="Lato" w:cs="Lato"/>
        </w:rPr>
        <w:t>Machteld</w:t>
      </w:r>
      <w:r>
        <w:rPr>
          <w:rFonts w:ascii="Lato" w:eastAsia="Lato" w:hAnsi="Lato" w:cs="Lato"/>
        </w:rPr>
        <w:t>):</w:t>
      </w:r>
      <w:r w:rsidR="005E1425">
        <w:rPr>
          <w:rFonts w:ascii="Lato" w:eastAsia="Lato" w:hAnsi="Lato" w:cs="Lato"/>
        </w:rPr>
        <w:t xml:space="preserve"> Beginnen in februari. Maurice en Simon stoppen.</w:t>
      </w:r>
    </w:p>
    <w:p w14:paraId="464D69FE" w14:textId="47492B46" w:rsidR="005E1425" w:rsidRDefault="005E1425">
      <w:pPr>
        <w:spacing w:line="328" w:lineRule="auto"/>
        <w:rPr>
          <w:rFonts w:ascii="Lato" w:eastAsia="Lato" w:hAnsi="Lato" w:cs="Lato"/>
        </w:rPr>
      </w:pPr>
      <w:r>
        <w:rPr>
          <w:rFonts w:ascii="Lato" w:eastAsia="Lato" w:hAnsi="Lato" w:cs="Lato"/>
        </w:rPr>
        <w:t>Q: Gaat het lukken?</w:t>
      </w:r>
    </w:p>
    <w:p w14:paraId="5D0DECAD" w14:textId="4D727E43" w:rsidR="005E1425" w:rsidRDefault="005E1425">
      <w:pPr>
        <w:spacing w:line="328" w:lineRule="auto"/>
        <w:rPr>
          <w:rFonts w:ascii="Lato" w:eastAsia="Lato" w:hAnsi="Lato" w:cs="Lato"/>
        </w:rPr>
      </w:pPr>
      <w:r>
        <w:rPr>
          <w:rFonts w:ascii="Lato" w:eastAsia="Lato" w:hAnsi="Lato" w:cs="Lato"/>
        </w:rPr>
        <w:t xml:space="preserve">A: Het is wel moeilijk, net als toen we vorige keer zonder secretaris zaten. We zijn druk aan het appen, maar er is weinig animo. Het is een moeilijke tijd om een nieuw bestuur te vinden. Er zijn veel mensen die wel willen, maar druk zijn. Verder zijn veel leden niet erg actief en dus niet de meest logische personen op te benaderen. We hopen toch twee mensen te kunnen vinden. </w:t>
      </w:r>
    </w:p>
    <w:p w14:paraId="7A658012" w14:textId="3992BEDB" w:rsidR="005E1425" w:rsidRPr="005E1425" w:rsidRDefault="005E1425">
      <w:pPr>
        <w:spacing w:line="328" w:lineRule="auto"/>
        <w:rPr>
          <w:rFonts w:ascii="Lato" w:eastAsia="Lato" w:hAnsi="Lato" w:cs="Lato"/>
          <w:i/>
          <w:iCs/>
        </w:rPr>
      </w:pPr>
      <w:r w:rsidRPr="005E1425">
        <w:rPr>
          <w:rFonts w:ascii="Lato" w:eastAsia="Lato" w:hAnsi="Lato" w:cs="Lato"/>
          <w:i/>
          <w:iCs/>
        </w:rPr>
        <w:t>Rik biedt aan om te helpen bij de werving</w:t>
      </w:r>
      <w:r>
        <w:rPr>
          <w:rFonts w:ascii="Lato" w:eastAsia="Lato" w:hAnsi="Lato" w:cs="Lato"/>
          <w:i/>
          <w:iCs/>
        </w:rPr>
        <w:t>, Machteld is daar erg blij mee.</w:t>
      </w:r>
    </w:p>
    <w:p w14:paraId="7AAB3C4F" w14:textId="77777777" w:rsidR="00DB7425" w:rsidRDefault="00A87BD0">
      <w:pPr>
        <w:rPr>
          <w:rFonts w:ascii="Lato" w:eastAsia="Lato" w:hAnsi="Lato" w:cs="Lato"/>
          <w:u w:val="single"/>
        </w:rPr>
      </w:pPr>
      <w:r>
        <w:rPr>
          <w:rFonts w:ascii="Lato" w:eastAsia="Lato" w:hAnsi="Lato" w:cs="Lato"/>
        </w:rPr>
        <w:t xml:space="preserve"> </w:t>
      </w:r>
    </w:p>
    <w:p w14:paraId="163590C6" w14:textId="722496B3" w:rsidR="00DB7425" w:rsidRDefault="00A87BD0">
      <w:pPr>
        <w:spacing w:line="328" w:lineRule="auto"/>
        <w:rPr>
          <w:rFonts w:ascii="Lato" w:eastAsia="Lato" w:hAnsi="Lato" w:cs="Lato"/>
        </w:rPr>
      </w:pPr>
      <w:r>
        <w:rPr>
          <w:rFonts w:ascii="Lato" w:eastAsia="Lato" w:hAnsi="Lato" w:cs="Lato"/>
        </w:rPr>
        <w:t>Q (</w:t>
      </w:r>
      <w:r w:rsidR="005E1425">
        <w:rPr>
          <w:rFonts w:ascii="Lato" w:eastAsia="Lato" w:hAnsi="Lato" w:cs="Lato"/>
        </w:rPr>
        <w:t>Marije</w:t>
      </w:r>
      <w:r>
        <w:rPr>
          <w:rFonts w:ascii="Lato" w:eastAsia="Lato" w:hAnsi="Lato" w:cs="Lato"/>
        </w:rPr>
        <w:t>):</w:t>
      </w:r>
      <w:r w:rsidR="005E1425">
        <w:rPr>
          <w:rFonts w:ascii="Lato" w:eastAsia="Lato" w:hAnsi="Lato" w:cs="Lato"/>
        </w:rPr>
        <w:t xml:space="preserve"> Hoe gaat het met de nieuwe leden?</w:t>
      </w:r>
    </w:p>
    <w:p w14:paraId="1FFFA8F7" w14:textId="0559F2A9" w:rsidR="00DB7425" w:rsidRDefault="00A87BD0">
      <w:pPr>
        <w:spacing w:line="328" w:lineRule="auto"/>
        <w:rPr>
          <w:rFonts w:ascii="Lato" w:eastAsia="Lato" w:hAnsi="Lato" w:cs="Lato"/>
        </w:rPr>
      </w:pPr>
      <w:r>
        <w:rPr>
          <w:rFonts w:ascii="Lato" w:eastAsia="Lato" w:hAnsi="Lato" w:cs="Lato"/>
        </w:rPr>
        <w:t>A (</w:t>
      </w:r>
      <w:r w:rsidR="005E1425">
        <w:rPr>
          <w:rFonts w:ascii="Lato" w:eastAsia="Lato" w:hAnsi="Lato" w:cs="Lato"/>
        </w:rPr>
        <w:t>Simon</w:t>
      </w:r>
      <w:r>
        <w:rPr>
          <w:rFonts w:ascii="Lato" w:eastAsia="Lato" w:hAnsi="Lato" w:cs="Lato"/>
        </w:rPr>
        <w:t>):</w:t>
      </w:r>
      <w:r w:rsidR="005E1425">
        <w:rPr>
          <w:rFonts w:ascii="Lato" w:eastAsia="Lato" w:hAnsi="Lato" w:cs="Lato"/>
        </w:rPr>
        <w:t xml:space="preserve"> </w:t>
      </w:r>
      <w:r w:rsidR="0034355F">
        <w:rPr>
          <w:rFonts w:ascii="Lato" w:eastAsia="Lato" w:hAnsi="Lato" w:cs="Lato"/>
        </w:rPr>
        <w:t>Er is n</w:t>
      </w:r>
      <w:r w:rsidR="005E1425">
        <w:rPr>
          <w:rFonts w:ascii="Lato" w:eastAsia="Lato" w:hAnsi="Lato" w:cs="Lato"/>
        </w:rPr>
        <w:t xml:space="preserve">iet veel instroom. </w:t>
      </w:r>
      <w:r w:rsidR="0034355F">
        <w:rPr>
          <w:rFonts w:ascii="Lato" w:eastAsia="Lato" w:hAnsi="Lato" w:cs="Lato"/>
        </w:rPr>
        <w:t>We hebben t</w:t>
      </w:r>
      <w:r w:rsidR="005E1425">
        <w:rPr>
          <w:rFonts w:ascii="Lato" w:eastAsia="Lato" w:hAnsi="Lato" w:cs="Lato"/>
        </w:rPr>
        <w:t>wee nieuwe leden gehad, met hen allebei contact gezocht en toegevoegd aan de appgroep. Zij willen allebei de fysieke activiteiten afwachten om actief te worden.</w:t>
      </w:r>
    </w:p>
    <w:p w14:paraId="54030B3B" w14:textId="77777777" w:rsidR="005E1425" w:rsidRDefault="005E1425">
      <w:pPr>
        <w:rPr>
          <w:rFonts w:ascii="Lato" w:eastAsia="Lato" w:hAnsi="Lato" w:cs="Lato"/>
        </w:rPr>
      </w:pPr>
    </w:p>
    <w:p w14:paraId="0B851F24" w14:textId="6FC3F3FB" w:rsidR="005E1425" w:rsidRDefault="005E1425">
      <w:pPr>
        <w:rPr>
          <w:rFonts w:ascii="Lato" w:eastAsia="Lato" w:hAnsi="Lato" w:cs="Lato"/>
        </w:rPr>
      </w:pPr>
      <w:r>
        <w:rPr>
          <w:rFonts w:ascii="Lato" w:eastAsia="Lato" w:hAnsi="Lato" w:cs="Lato"/>
        </w:rPr>
        <w:t xml:space="preserve">Simon: Nu ik zie hoe lastig het is </w:t>
      </w:r>
      <w:r w:rsidR="00A476D9">
        <w:rPr>
          <w:rFonts w:ascii="Lato" w:eastAsia="Lato" w:hAnsi="Lato" w:cs="Lato"/>
        </w:rPr>
        <w:t xml:space="preserve">om nieuwe bestuursleden te vinden, wil ik wel door blijven gaan na februari. Ik krijg de functie nu net in de vingers, </w:t>
      </w:r>
      <w:r w:rsidR="0034355F">
        <w:rPr>
          <w:rFonts w:ascii="Lato" w:eastAsia="Lato" w:hAnsi="Lato" w:cs="Lato"/>
        </w:rPr>
        <w:t xml:space="preserve">het is </w:t>
      </w:r>
      <w:r w:rsidR="00A476D9">
        <w:rPr>
          <w:rFonts w:ascii="Lato" w:eastAsia="Lato" w:hAnsi="Lato" w:cs="Lato"/>
        </w:rPr>
        <w:t>ook zonde om dat verloren te laten zijn.</w:t>
      </w:r>
      <w:r w:rsidR="00A87BD0">
        <w:rPr>
          <w:rFonts w:ascii="Lato" w:eastAsia="Lato" w:hAnsi="Lato" w:cs="Lato"/>
        </w:rPr>
        <w:t xml:space="preserve"> </w:t>
      </w:r>
    </w:p>
    <w:p w14:paraId="344EE272" w14:textId="77777777" w:rsidR="005E1425" w:rsidRPr="005E1425" w:rsidRDefault="005E1425">
      <w:pPr>
        <w:rPr>
          <w:rFonts w:ascii="Lato" w:eastAsia="Lato" w:hAnsi="Lato" w:cs="Lato"/>
        </w:rPr>
      </w:pPr>
    </w:p>
    <w:p w14:paraId="15057AF0" w14:textId="128171F0" w:rsidR="00DB7425" w:rsidRDefault="00A87BD0">
      <w:pPr>
        <w:spacing w:line="328" w:lineRule="auto"/>
        <w:rPr>
          <w:rFonts w:ascii="Lato" w:eastAsia="Lato" w:hAnsi="Lato" w:cs="Lato"/>
        </w:rPr>
      </w:pPr>
      <w:r>
        <w:rPr>
          <w:rFonts w:ascii="Lato" w:eastAsia="Lato" w:hAnsi="Lato" w:cs="Lato"/>
        </w:rPr>
        <w:t>Q (</w:t>
      </w:r>
      <w:r w:rsidR="00A476D9">
        <w:rPr>
          <w:rFonts w:ascii="Lato" w:eastAsia="Lato" w:hAnsi="Lato" w:cs="Lato"/>
        </w:rPr>
        <w:t>Marije</w:t>
      </w:r>
      <w:r>
        <w:rPr>
          <w:rFonts w:ascii="Lato" w:eastAsia="Lato" w:hAnsi="Lato" w:cs="Lato"/>
        </w:rPr>
        <w:t>):</w:t>
      </w:r>
      <w:r w:rsidR="00A476D9">
        <w:rPr>
          <w:rFonts w:ascii="Lato" w:eastAsia="Lato" w:hAnsi="Lato" w:cs="Lato"/>
        </w:rPr>
        <w:t xml:space="preserve"> In maart zijn gemeenteraadsverkiezingen. Zijn daar al ideeën voor?</w:t>
      </w:r>
    </w:p>
    <w:p w14:paraId="0E49F732" w14:textId="3C52D115" w:rsidR="00DB7425" w:rsidRDefault="00A87BD0">
      <w:pPr>
        <w:spacing w:line="328" w:lineRule="auto"/>
        <w:rPr>
          <w:rFonts w:ascii="Lato" w:eastAsia="Lato" w:hAnsi="Lato" w:cs="Lato"/>
        </w:rPr>
      </w:pPr>
      <w:r>
        <w:rPr>
          <w:rFonts w:ascii="Lato" w:eastAsia="Lato" w:hAnsi="Lato" w:cs="Lato"/>
        </w:rPr>
        <w:t>A (</w:t>
      </w:r>
      <w:r w:rsidR="00486BED">
        <w:rPr>
          <w:rFonts w:ascii="Lato" w:eastAsia="Lato" w:hAnsi="Lato" w:cs="Lato"/>
        </w:rPr>
        <w:t>Machteld</w:t>
      </w:r>
      <w:r>
        <w:rPr>
          <w:rFonts w:ascii="Lato" w:eastAsia="Lato" w:hAnsi="Lato" w:cs="Lato"/>
        </w:rPr>
        <w:t>):</w:t>
      </w:r>
      <w:r w:rsidR="00486BED">
        <w:rPr>
          <w:rFonts w:ascii="Lato" w:eastAsia="Lato" w:hAnsi="Lato" w:cs="Lato"/>
        </w:rPr>
        <w:t xml:space="preserve"> We hebben het erover gehad of we heel actief campagne willen voeren. Destijds was de motivatie laag. Nu gaan we toch wel campagnevoeren. Eind februari komt er een debat rondom de verkiezingen tussen kandidaten. </w:t>
      </w:r>
    </w:p>
    <w:p w14:paraId="502BD504" w14:textId="553E2F8A" w:rsidR="007E2077" w:rsidRDefault="007E2077">
      <w:pPr>
        <w:spacing w:line="328" w:lineRule="auto"/>
        <w:rPr>
          <w:rFonts w:ascii="Lato" w:eastAsia="Lato" w:hAnsi="Lato" w:cs="Lato"/>
        </w:rPr>
      </w:pPr>
      <w:r>
        <w:rPr>
          <w:rFonts w:ascii="Lato" w:eastAsia="Lato" w:hAnsi="Lato" w:cs="Lato"/>
        </w:rPr>
        <w:t>Q: Wordt het ook externe campagne of puur gericht op ledenaanwezigheid?</w:t>
      </w:r>
    </w:p>
    <w:p w14:paraId="4DB2AF0D" w14:textId="5F69C9B4" w:rsidR="007E2077" w:rsidRDefault="007E2077">
      <w:pPr>
        <w:spacing w:line="328" w:lineRule="auto"/>
        <w:rPr>
          <w:rFonts w:ascii="Lato" w:eastAsia="Lato" w:hAnsi="Lato" w:cs="Lato"/>
        </w:rPr>
      </w:pPr>
      <w:r>
        <w:rPr>
          <w:rFonts w:ascii="Lato" w:eastAsia="Lato" w:hAnsi="Lato" w:cs="Lato"/>
        </w:rPr>
        <w:t xml:space="preserve">A: Dit valt in februari, dus met bestuurswissel moeilijk om te zeggen. </w:t>
      </w:r>
    </w:p>
    <w:p w14:paraId="469D00DF" w14:textId="7CF01343" w:rsidR="00DB7425" w:rsidRDefault="00A87BD0">
      <w:pPr>
        <w:rPr>
          <w:rFonts w:ascii="Lato" w:eastAsia="Lato" w:hAnsi="Lato" w:cs="Lato"/>
        </w:rPr>
      </w:pPr>
      <w:r>
        <w:rPr>
          <w:rFonts w:ascii="Lato" w:eastAsia="Lato" w:hAnsi="Lato" w:cs="Lato"/>
        </w:rPr>
        <w:t xml:space="preserve"> </w:t>
      </w:r>
    </w:p>
    <w:p w14:paraId="211FFDE8" w14:textId="635C7DD4" w:rsidR="007F49B9" w:rsidRDefault="007F49B9">
      <w:pPr>
        <w:rPr>
          <w:rFonts w:ascii="Lato" w:eastAsia="Lato" w:hAnsi="Lato" w:cs="Lato"/>
        </w:rPr>
      </w:pPr>
    </w:p>
    <w:p w14:paraId="6E5411F8" w14:textId="1B23DE1D" w:rsidR="007F49B9" w:rsidRDefault="007F49B9">
      <w:pPr>
        <w:rPr>
          <w:rFonts w:ascii="Lato" w:eastAsia="Lato" w:hAnsi="Lato" w:cs="Lato"/>
          <w:b/>
          <w:bCs/>
        </w:rPr>
      </w:pPr>
      <w:r>
        <w:rPr>
          <w:rFonts w:ascii="Lato" w:eastAsia="Lato" w:hAnsi="Lato" w:cs="Lato"/>
          <w:b/>
          <w:bCs/>
        </w:rPr>
        <w:t>Financiële update</w:t>
      </w:r>
    </w:p>
    <w:p w14:paraId="1781995A" w14:textId="37B7CD4B" w:rsidR="00DB7425" w:rsidRPr="00244A2C" w:rsidRDefault="007F49B9" w:rsidP="00AB1147">
      <w:pPr>
        <w:rPr>
          <w:rFonts w:ascii="Lato" w:eastAsia="Lato" w:hAnsi="Lato" w:cs="Lato"/>
        </w:rPr>
      </w:pPr>
      <w:r>
        <w:rPr>
          <w:rFonts w:ascii="Lato" w:eastAsia="Lato" w:hAnsi="Lato" w:cs="Lato"/>
        </w:rPr>
        <w:t xml:space="preserve">Maurice: </w:t>
      </w:r>
      <w:r w:rsidR="0034355F">
        <w:rPr>
          <w:rFonts w:ascii="Lato" w:eastAsia="Lato" w:hAnsi="Lato" w:cs="Lato"/>
        </w:rPr>
        <w:t>Dit g</w:t>
      </w:r>
      <w:r>
        <w:rPr>
          <w:rFonts w:ascii="Lato" w:eastAsia="Lato" w:hAnsi="Lato" w:cs="Lato"/>
        </w:rPr>
        <w:t xml:space="preserve">aat om inkomsten en uitgaven </w:t>
      </w:r>
      <w:r w:rsidR="0034355F">
        <w:rPr>
          <w:rFonts w:ascii="Lato" w:eastAsia="Lato" w:hAnsi="Lato" w:cs="Lato"/>
        </w:rPr>
        <w:t xml:space="preserve">van </w:t>
      </w:r>
      <w:r>
        <w:rPr>
          <w:rFonts w:ascii="Lato" w:eastAsia="Lato" w:hAnsi="Lato" w:cs="Lato"/>
        </w:rPr>
        <w:t xml:space="preserve">2021. </w:t>
      </w:r>
      <w:r w:rsidR="0034355F">
        <w:rPr>
          <w:rFonts w:ascii="Lato" w:eastAsia="Lato" w:hAnsi="Lato" w:cs="Lato"/>
        </w:rPr>
        <w:t>De i</w:t>
      </w:r>
      <w:r>
        <w:rPr>
          <w:rFonts w:ascii="Lato" w:eastAsia="Lato" w:hAnsi="Lato" w:cs="Lato"/>
        </w:rPr>
        <w:t>nkomsten komen aardig overeen met wat begroot was, alleen projectsubsidies vallen lager uit. Uitgaven zijn lager dan begroot omdat we minder fysieke activiteiten hadden door corona en omdat bijvoorbeeld online promotie minder is uitgevoerd dan begroot.</w:t>
      </w:r>
    </w:p>
    <w:p w14:paraId="61E4E098" w14:textId="0D69F11E" w:rsidR="00DB7425" w:rsidRDefault="00A87BD0">
      <w:pPr>
        <w:rPr>
          <w:rFonts w:ascii="Lato" w:eastAsia="Lato" w:hAnsi="Lato" w:cs="Lato"/>
          <w:b/>
        </w:rPr>
      </w:pPr>
      <w:r>
        <w:rPr>
          <w:rFonts w:ascii="Lato" w:eastAsia="Lato" w:hAnsi="Lato" w:cs="Lato"/>
          <w:b/>
        </w:rPr>
        <w:lastRenderedPageBreak/>
        <w:t>Presentatie begroting (</w:t>
      </w:r>
      <w:r w:rsidR="007C483E">
        <w:rPr>
          <w:rFonts w:ascii="Lato" w:eastAsia="Lato" w:hAnsi="Lato" w:cs="Lato"/>
          <w:b/>
        </w:rPr>
        <w:t>20</w:t>
      </w:r>
      <w:r>
        <w:rPr>
          <w:rFonts w:ascii="Lato" w:eastAsia="Lato" w:hAnsi="Lato" w:cs="Lato"/>
          <w:b/>
        </w:rPr>
        <w:t>:</w:t>
      </w:r>
      <w:r w:rsidR="007C483E">
        <w:rPr>
          <w:rFonts w:ascii="Lato" w:eastAsia="Lato" w:hAnsi="Lato" w:cs="Lato"/>
          <w:b/>
        </w:rPr>
        <w:t>20</w:t>
      </w:r>
      <w:r>
        <w:rPr>
          <w:rFonts w:ascii="Lato" w:eastAsia="Lato" w:hAnsi="Lato" w:cs="Lato"/>
          <w:b/>
        </w:rPr>
        <w:t>)</w:t>
      </w:r>
    </w:p>
    <w:p w14:paraId="24890B53" w14:textId="5246C403" w:rsidR="00DB7425" w:rsidRDefault="007C483E">
      <w:pPr>
        <w:rPr>
          <w:rFonts w:ascii="Lato" w:eastAsia="Lato" w:hAnsi="Lato" w:cs="Lato"/>
        </w:rPr>
      </w:pPr>
      <w:r>
        <w:rPr>
          <w:rFonts w:ascii="Lato" w:eastAsia="Lato" w:hAnsi="Lato" w:cs="Lato"/>
        </w:rPr>
        <w:t>Maurice</w:t>
      </w:r>
      <w:r w:rsidR="00A87BD0">
        <w:rPr>
          <w:rFonts w:ascii="Lato" w:eastAsia="Lato" w:hAnsi="Lato" w:cs="Lato"/>
        </w:rPr>
        <w:t>:</w:t>
      </w:r>
      <w:r w:rsidR="007F49B9">
        <w:rPr>
          <w:rFonts w:ascii="Lato" w:eastAsia="Lato" w:hAnsi="Lato" w:cs="Lato"/>
        </w:rPr>
        <w:t xml:space="preserve"> </w:t>
      </w:r>
      <w:r w:rsidR="0034355F">
        <w:rPr>
          <w:rFonts w:ascii="Lato" w:eastAsia="Lato" w:hAnsi="Lato" w:cs="Lato"/>
        </w:rPr>
        <w:t>We hebben m</w:t>
      </w:r>
      <w:r w:rsidR="007F49B9">
        <w:rPr>
          <w:rFonts w:ascii="Lato" w:eastAsia="Lato" w:hAnsi="Lato" w:cs="Lato"/>
        </w:rPr>
        <w:t xml:space="preserve">inder variabele afdracht gekregen dan voorgaande jaren, daarmee minder inkomsten. </w:t>
      </w:r>
      <w:r w:rsidR="0034355F">
        <w:rPr>
          <w:rFonts w:ascii="Lato" w:eastAsia="Lato" w:hAnsi="Lato" w:cs="Lato"/>
        </w:rPr>
        <w:t>We hebben dez</w:t>
      </w:r>
      <w:r w:rsidR="007F49B9">
        <w:rPr>
          <w:rFonts w:ascii="Lato" w:eastAsia="Lato" w:hAnsi="Lato" w:cs="Lato"/>
        </w:rPr>
        <w:t xml:space="preserve">elfde bedragen voor bestuursweekend gerekend. </w:t>
      </w:r>
      <w:r w:rsidR="00973FC9">
        <w:rPr>
          <w:rFonts w:ascii="Lato" w:eastAsia="Lato" w:hAnsi="Lato" w:cs="Lato"/>
        </w:rPr>
        <w:t xml:space="preserve">De </w:t>
      </w:r>
      <w:r w:rsidR="007F49B9">
        <w:rPr>
          <w:rFonts w:ascii="Lato" w:eastAsia="Lato" w:hAnsi="Lato" w:cs="Lato"/>
        </w:rPr>
        <w:t xml:space="preserve">Brusselreis in </w:t>
      </w:r>
      <w:r w:rsidR="00973FC9">
        <w:rPr>
          <w:rFonts w:ascii="Lato" w:eastAsia="Lato" w:hAnsi="Lato" w:cs="Lato"/>
        </w:rPr>
        <w:t xml:space="preserve">is </w:t>
      </w:r>
      <w:r w:rsidR="007F49B9">
        <w:rPr>
          <w:rFonts w:ascii="Lato" w:eastAsia="Lato" w:hAnsi="Lato" w:cs="Lato"/>
        </w:rPr>
        <w:t xml:space="preserve">maart als twinning gerekend, gedeeltelijk </w:t>
      </w:r>
      <w:r w:rsidR="00973FC9">
        <w:rPr>
          <w:rFonts w:ascii="Lato" w:eastAsia="Lato" w:hAnsi="Lato" w:cs="Lato"/>
        </w:rPr>
        <w:t>uit projectsubsidie</w:t>
      </w:r>
      <w:r w:rsidR="007F49B9">
        <w:rPr>
          <w:rFonts w:ascii="Lato" w:eastAsia="Lato" w:hAnsi="Lato" w:cs="Lato"/>
        </w:rPr>
        <w:t xml:space="preserve"> en gedeeltelijk </w:t>
      </w:r>
      <w:r w:rsidR="00973FC9">
        <w:rPr>
          <w:rFonts w:ascii="Lato" w:eastAsia="Lato" w:hAnsi="Lato" w:cs="Lato"/>
        </w:rPr>
        <w:t xml:space="preserve">uit </w:t>
      </w:r>
      <w:r w:rsidR="007F49B9">
        <w:rPr>
          <w:rFonts w:ascii="Lato" w:eastAsia="Lato" w:hAnsi="Lato" w:cs="Lato"/>
        </w:rPr>
        <w:t xml:space="preserve">deelnemersbijdrage. Ook </w:t>
      </w:r>
      <w:r w:rsidR="00973FC9">
        <w:rPr>
          <w:rFonts w:ascii="Lato" w:eastAsia="Lato" w:hAnsi="Lato" w:cs="Lato"/>
        </w:rPr>
        <w:t xml:space="preserve">is er </w:t>
      </w:r>
      <w:r w:rsidR="007F49B9">
        <w:rPr>
          <w:rFonts w:ascii="Lato" w:eastAsia="Lato" w:hAnsi="Lato" w:cs="Lato"/>
        </w:rPr>
        <w:t xml:space="preserve">budget voor zomeroffensief. Uitgaven: zaalhuur hoger gerekend, rekeningkosten lager. </w:t>
      </w:r>
      <w:r w:rsidR="00C64935">
        <w:rPr>
          <w:rFonts w:ascii="Lato" w:eastAsia="Lato" w:hAnsi="Lato" w:cs="Lato"/>
        </w:rPr>
        <w:t xml:space="preserve">Promotie was lastig in te schatten. Online promotie hebben we nu vrij laag, maar we hebben ook nog geld op het Facebookaccount staan en nog promotiemateriaal liggen. </w:t>
      </w:r>
    </w:p>
    <w:p w14:paraId="38843C67" w14:textId="545DFE9C" w:rsidR="00DB7425" w:rsidRDefault="00DB7425">
      <w:pPr>
        <w:rPr>
          <w:rFonts w:ascii="Lato" w:eastAsia="Lato" w:hAnsi="Lato" w:cs="Lato"/>
        </w:rPr>
      </w:pPr>
    </w:p>
    <w:p w14:paraId="34FD871B" w14:textId="361DE78A" w:rsidR="006626D1" w:rsidRDefault="006626D1">
      <w:pPr>
        <w:rPr>
          <w:rFonts w:ascii="Lato" w:eastAsia="Lato" w:hAnsi="Lato" w:cs="Lato"/>
        </w:rPr>
      </w:pPr>
      <w:r>
        <w:rPr>
          <w:rFonts w:ascii="Lato" w:eastAsia="Lato" w:hAnsi="Lato" w:cs="Lato"/>
        </w:rPr>
        <w:t xml:space="preserve">KasCo (Rik): Met penningmeester </w:t>
      </w:r>
      <w:r w:rsidR="00973FC9">
        <w:rPr>
          <w:rFonts w:ascii="Lato" w:eastAsia="Lato" w:hAnsi="Lato" w:cs="Lato"/>
        </w:rPr>
        <w:t xml:space="preserve">de </w:t>
      </w:r>
      <w:r>
        <w:rPr>
          <w:rFonts w:ascii="Lato" w:eastAsia="Lato" w:hAnsi="Lato" w:cs="Lato"/>
        </w:rPr>
        <w:t xml:space="preserve">boeken van vorig jaar nagekeken, die zijn in orde. </w:t>
      </w:r>
      <w:r w:rsidR="00973FC9">
        <w:rPr>
          <w:rFonts w:ascii="Lato" w:eastAsia="Lato" w:hAnsi="Lato" w:cs="Lato"/>
        </w:rPr>
        <w:t>De n</w:t>
      </w:r>
      <w:r>
        <w:rPr>
          <w:rFonts w:ascii="Lato" w:eastAsia="Lato" w:hAnsi="Lato" w:cs="Lato"/>
        </w:rPr>
        <w:t>ieuwe begroting is goed. Jammer dat er geld van promo</w:t>
      </w:r>
      <w:r w:rsidR="00AC7940">
        <w:rPr>
          <w:rFonts w:ascii="Lato" w:eastAsia="Lato" w:hAnsi="Lato" w:cs="Lato"/>
        </w:rPr>
        <w:t>tie</w:t>
      </w:r>
      <w:r>
        <w:rPr>
          <w:rFonts w:ascii="Lato" w:eastAsia="Lato" w:hAnsi="Lato" w:cs="Lato"/>
        </w:rPr>
        <w:t xml:space="preserve"> afgaat, maar het moest ergens vandaan komen, dus akkoord.</w:t>
      </w:r>
      <w:r w:rsidR="00F74626">
        <w:rPr>
          <w:rFonts w:ascii="Lato" w:eastAsia="Lato" w:hAnsi="Lato" w:cs="Lato"/>
        </w:rPr>
        <w:t xml:space="preserve"> Wij geven een positief advies.</w:t>
      </w:r>
    </w:p>
    <w:p w14:paraId="71B0911B" w14:textId="77777777" w:rsidR="006626D1" w:rsidRDefault="006626D1">
      <w:pPr>
        <w:rPr>
          <w:rFonts w:ascii="Lato" w:eastAsia="Lato" w:hAnsi="Lato" w:cs="Lato"/>
        </w:rPr>
      </w:pPr>
    </w:p>
    <w:p w14:paraId="440E1FAC" w14:textId="77777777" w:rsidR="00DB7425" w:rsidRDefault="00A87BD0">
      <w:pPr>
        <w:rPr>
          <w:rFonts w:ascii="Lato" w:eastAsia="Lato" w:hAnsi="Lato" w:cs="Lato"/>
          <w:u w:val="single"/>
        </w:rPr>
      </w:pPr>
      <w:r>
        <w:rPr>
          <w:rFonts w:ascii="Lato" w:eastAsia="Lato" w:hAnsi="Lato" w:cs="Lato"/>
          <w:u w:val="single"/>
        </w:rPr>
        <w:t>Vragen</w:t>
      </w:r>
    </w:p>
    <w:p w14:paraId="6CE1E4AB" w14:textId="06D81B7A" w:rsidR="00DB7425" w:rsidRDefault="00A87BD0">
      <w:pPr>
        <w:spacing w:line="328" w:lineRule="auto"/>
        <w:rPr>
          <w:rFonts w:ascii="Lato" w:eastAsia="Lato" w:hAnsi="Lato" w:cs="Lato"/>
        </w:rPr>
      </w:pPr>
      <w:r>
        <w:rPr>
          <w:rFonts w:ascii="Lato" w:eastAsia="Lato" w:hAnsi="Lato" w:cs="Lato"/>
        </w:rPr>
        <w:t>Q (</w:t>
      </w:r>
      <w:r w:rsidR="00F74626">
        <w:rPr>
          <w:rFonts w:ascii="Lato" w:eastAsia="Lato" w:hAnsi="Lato" w:cs="Lato"/>
        </w:rPr>
        <w:t>Marije</w:t>
      </w:r>
      <w:r>
        <w:rPr>
          <w:rFonts w:ascii="Lato" w:eastAsia="Lato" w:hAnsi="Lato" w:cs="Lato"/>
        </w:rPr>
        <w:t>):</w:t>
      </w:r>
      <w:r w:rsidR="00F74626">
        <w:rPr>
          <w:rFonts w:ascii="Lato" w:eastAsia="Lato" w:hAnsi="Lato" w:cs="Lato"/>
        </w:rPr>
        <w:t xml:space="preserve"> Ik maak me zorgen om de nieuwe aanwas van leden en bestuursopvolging. Jullie doen erg je best. Toch vind ik het lastig dat er nu weinig geld komt voor de promotie, terwijl er wel veel gaat naar bijvoorbeeld de twinning. Promotie is belangrijk in een verkiezingsjaar. </w:t>
      </w:r>
    </w:p>
    <w:p w14:paraId="2BA2D643" w14:textId="5E2702BD" w:rsidR="00F74626" w:rsidRDefault="00F74626">
      <w:pPr>
        <w:spacing w:line="328" w:lineRule="auto"/>
        <w:rPr>
          <w:rFonts w:ascii="Lato" w:eastAsia="Lato" w:hAnsi="Lato" w:cs="Lato"/>
        </w:rPr>
      </w:pPr>
      <w:r>
        <w:rPr>
          <w:rFonts w:ascii="Lato" w:eastAsia="Lato" w:hAnsi="Lato" w:cs="Lato"/>
        </w:rPr>
        <w:t>Rik: Hier zit wel een verschil tussen: twinning gaat via projectsubsidie en promotie komt vanuit de afdracht.</w:t>
      </w:r>
    </w:p>
    <w:p w14:paraId="014B6BAB" w14:textId="5BEA2CBB" w:rsidR="00DB7425" w:rsidRDefault="00A87BD0" w:rsidP="00F74626">
      <w:pPr>
        <w:spacing w:line="328" w:lineRule="auto"/>
        <w:rPr>
          <w:rFonts w:ascii="Lato" w:eastAsia="Lato" w:hAnsi="Lato" w:cs="Lato"/>
        </w:rPr>
      </w:pPr>
      <w:r>
        <w:rPr>
          <w:rFonts w:ascii="Lato" w:eastAsia="Lato" w:hAnsi="Lato" w:cs="Lato"/>
        </w:rPr>
        <w:t>A (</w:t>
      </w:r>
      <w:r w:rsidR="00F74626">
        <w:rPr>
          <w:rFonts w:ascii="Lato" w:eastAsia="Lato" w:hAnsi="Lato" w:cs="Lato"/>
        </w:rPr>
        <w:t>Maurice</w:t>
      </w:r>
      <w:r>
        <w:rPr>
          <w:rFonts w:ascii="Lato" w:eastAsia="Lato" w:hAnsi="Lato" w:cs="Lato"/>
        </w:rPr>
        <w:t>):</w:t>
      </w:r>
      <w:r w:rsidR="00F74626">
        <w:rPr>
          <w:rFonts w:ascii="Lato" w:eastAsia="Lato" w:hAnsi="Lato" w:cs="Lato"/>
        </w:rPr>
        <w:t xml:space="preserve"> Vorig jaar is er maar ongeveer €60 aan online promotie uitgegeven terwijl er €300 beschikbaar was, dus dat is deel van de overweging geweest.</w:t>
      </w:r>
    </w:p>
    <w:p w14:paraId="41C2E597" w14:textId="6CEE9BA8" w:rsidR="00F74626" w:rsidRDefault="00F74626" w:rsidP="00F74626">
      <w:pPr>
        <w:spacing w:line="328" w:lineRule="auto"/>
        <w:rPr>
          <w:rFonts w:ascii="Lato" w:eastAsia="Lato" w:hAnsi="Lato" w:cs="Lato"/>
        </w:rPr>
      </w:pPr>
    </w:p>
    <w:p w14:paraId="18D67904" w14:textId="74C8F474" w:rsidR="00F74626" w:rsidRDefault="00F74626" w:rsidP="00F74626">
      <w:pPr>
        <w:spacing w:line="328" w:lineRule="auto"/>
        <w:rPr>
          <w:rFonts w:ascii="Lato" w:eastAsia="Lato" w:hAnsi="Lato" w:cs="Lato"/>
        </w:rPr>
      </w:pPr>
      <w:r>
        <w:rPr>
          <w:rFonts w:ascii="Lato" w:eastAsia="Lato" w:hAnsi="Lato" w:cs="Lato"/>
        </w:rPr>
        <w:t>De begroting wordt per acclamatie aangenomen.</w:t>
      </w:r>
    </w:p>
    <w:p w14:paraId="6ED7FB6B" w14:textId="77777777" w:rsidR="007C483E" w:rsidRDefault="007C483E">
      <w:pPr>
        <w:rPr>
          <w:rFonts w:ascii="Lato" w:eastAsia="Lato" w:hAnsi="Lato" w:cs="Lato"/>
          <w:b/>
        </w:rPr>
      </w:pPr>
    </w:p>
    <w:p w14:paraId="01BE8625" w14:textId="77777777" w:rsidR="007C483E" w:rsidRDefault="007C483E">
      <w:pPr>
        <w:rPr>
          <w:rFonts w:ascii="Lato" w:eastAsia="Lato" w:hAnsi="Lato" w:cs="Lato"/>
          <w:b/>
        </w:rPr>
      </w:pPr>
    </w:p>
    <w:p w14:paraId="3BF5F3B3" w14:textId="0C90D308" w:rsidR="00DB7425" w:rsidRDefault="00A87BD0">
      <w:pPr>
        <w:rPr>
          <w:rFonts w:ascii="Lato" w:eastAsia="Lato" w:hAnsi="Lato" w:cs="Lato"/>
          <w:b/>
        </w:rPr>
      </w:pPr>
      <w:r>
        <w:rPr>
          <w:rFonts w:ascii="Lato" w:eastAsia="Lato" w:hAnsi="Lato" w:cs="Lato"/>
          <w:b/>
        </w:rPr>
        <w:t>Decharge en afsluiting (</w:t>
      </w:r>
      <w:r w:rsidR="007C483E">
        <w:rPr>
          <w:rFonts w:ascii="Lato" w:eastAsia="Lato" w:hAnsi="Lato" w:cs="Lato"/>
          <w:b/>
        </w:rPr>
        <w:t>20</w:t>
      </w:r>
      <w:r>
        <w:rPr>
          <w:rFonts w:ascii="Lato" w:eastAsia="Lato" w:hAnsi="Lato" w:cs="Lato"/>
          <w:b/>
        </w:rPr>
        <w:t>:</w:t>
      </w:r>
      <w:r w:rsidR="007C483E">
        <w:rPr>
          <w:rFonts w:ascii="Lato" w:eastAsia="Lato" w:hAnsi="Lato" w:cs="Lato"/>
          <w:b/>
        </w:rPr>
        <w:t>40</w:t>
      </w:r>
      <w:r>
        <w:rPr>
          <w:rFonts w:ascii="Lato" w:eastAsia="Lato" w:hAnsi="Lato" w:cs="Lato"/>
          <w:b/>
        </w:rPr>
        <w:t>)</w:t>
      </w:r>
    </w:p>
    <w:p w14:paraId="6592DC7D" w14:textId="77777777" w:rsidR="00DB7425" w:rsidRDefault="00A87BD0">
      <w:pPr>
        <w:rPr>
          <w:rFonts w:ascii="Lato" w:eastAsia="Lato" w:hAnsi="Lato" w:cs="Lato"/>
        </w:rPr>
      </w:pPr>
      <w:r>
        <w:rPr>
          <w:rFonts w:ascii="Lato" w:eastAsia="Lato" w:hAnsi="Lato" w:cs="Lato"/>
        </w:rPr>
        <w:t xml:space="preserve"> </w:t>
      </w:r>
    </w:p>
    <w:p w14:paraId="4E2185AB" w14:textId="77777777" w:rsidR="00DB7425" w:rsidRDefault="00A87BD0">
      <w:pPr>
        <w:rPr>
          <w:rFonts w:ascii="Lato" w:eastAsia="Lato" w:hAnsi="Lato" w:cs="Lato"/>
        </w:rPr>
      </w:pPr>
      <w:r>
        <w:rPr>
          <w:rFonts w:ascii="Lato" w:eastAsia="Lato" w:hAnsi="Lato" w:cs="Lato"/>
        </w:rPr>
        <w:t xml:space="preserve"> </w:t>
      </w:r>
    </w:p>
    <w:p w14:paraId="7711DE4A" w14:textId="77777777" w:rsidR="00DB7425" w:rsidRDefault="00DB7425">
      <w:pPr>
        <w:rPr>
          <w:rFonts w:ascii="Lato" w:eastAsia="Lato" w:hAnsi="Lato" w:cs="Lato"/>
        </w:rPr>
      </w:pPr>
    </w:p>
    <w:sectPr w:rsidR="00DB7425">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7A5F" w14:textId="77777777" w:rsidR="00FA575A" w:rsidRDefault="00FA575A">
      <w:pPr>
        <w:spacing w:line="240" w:lineRule="auto"/>
      </w:pPr>
      <w:r>
        <w:separator/>
      </w:r>
    </w:p>
  </w:endnote>
  <w:endnote w:type="continuationSeparator" w:id="0">
    <w:p w14:paraId="0CCE93AC" w14:textId="77777777" w:rsidR="00FA575A" w:rsidRDefault="00FA5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Sans">
    <w:altName w:val="Calibri"/>
    <w:charset w:val="00"/>
    <w:family w:val="auto"/>
    <w:pitch w:val="variable"/>
    <w:sig w:usb0="6000028F" w:usb1="00000003" w:usb2="00000000" w:usb3="00000000" w:csb0="0000019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9173" w14:textId="77777777" w:rsidR="00DB7425" w:rsidRDefault="00A87BD0">
    <w:pPr>
      <w:jc w:val="right"/>
    </w:pPr>
    <w:r>
      <w:fldChar w:fldCharType="begin"/>
    </w:r>
    <w:r>
      <w:instrText>PAGE</w:instrText>
    </w:r>
    <w:r>
      <w:fldChar w:fldCharType="separate"/>
    </w:r>
    <w:r w:rsidR="00F72AD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E6EF" w14:textId="77777777" w:rsidR="00FA575A" w:rsidRDefault="00FA575A">
      <w:pPr>
        <w:spacing w:line="240" w:lineRule="auto"/>
      </w:pPr>
      <w:r>
        <w:separator/>
      </w:r>
    </w:p>
  </w:footnote>
  <w:footnote w:type="continuationSeparator" w:id="0">
    <w:p w14:paraId="3283813B" w14:textId="77777777" w:rsidR="00FA575A" w:rsidRDefault="00FA57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25"/>
    <w:rsid w:val="00142A6E"/>
    <w:rsid w:val="0019171E"/>
    <w:rsid w:val="001F24EC"/>
    <w:rsid w:val="00203C17"/>
    <w:rsid w:val="00244A2C"/>
    <w:rsid w:val="0034355F"/>
    <w:rsid w:val="00486BED"/>
    <w:rsid w:val="00487D22"/>
    <w:rsid w:val="004E7282"/>
    <w:rsid w:val="005D6786"/>
    <w:rsid w:val="005E1425"/>
    <w:rsid w:val="006626D1"/>
    <w:rsid w:val="00712B4F"/>
    <w:rsid w:val="00757346"/>
    <w:rsid w:val="007C483E"/>
    <w:rsid w:val="007E2077"/>
    <w:rsid w:val="007F49B9"/>
    <w:rsid w:val="00973FC9"/>
    <w:rsid w:val="00A476D9"/>
    <w:rsid w:val="00A87BD0"/>
    <w:rsid w:val="00AB1147"/>
    <w:rsid w:val="00AC7940"/>
    <w:rsid w:val="00C64935"/>
    <w:rsid w:val="00D006E8"/>
    <w:rsid w:val="00DB42A3"/>
    <w:rsid w:val="00DB7425"/>
    <w:rsid w:val="00F72ADB"/>
    <w:rsid w:val="00F74626"/>
    <w:rsid w:val="00FA575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6F82"/>
  <w15:docId w15:val="{295FB6DA-147D-4BDE-AB19-C83621F5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de Winter</cp:lastModifiedBy>
  <cp:revision>2</cp:revision>
  <dcterms:created xsi:type="dcterms:W3CDTF">2022-02-04T10:06:00Z</dcterms:created>
  <dcterms:modified xsi:type="dcterms:W3CDTF">2022-02-04T10:06:00Z</dcterms:modified>
</cp:coreProperties>
</file>